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F8" w:rsidRDefault="000415F8" w:rsidP="008B5CA3">
      <w:pPr>
        <w:spacing w:after="0" w:line="300" w:lineRule="atLeast"/>
        <w:ind w:right="851"/>
        <w:jc w:val="both"/>
        <w:rPr>
          <w:b/>
        </w:rPr>
      </w:pPr>
      <w:bookmarkStart w:id="0" w:name="_GoBack"/>
      <w:bookmarkEnd w:id="0"/>
    </w:p>
    <w:p w:rsidR="004F377E" w:rsidRDefault="004F377E" w:rsidP="008B5CA3">
      <w:pPr>
        <w:spacing w:after="0" w:line="300" w:lineRule="atLeast"/>
        <w:ind w:right="851"/>
        <w:jc w:val="both"/>
        <w:rPr>
          <w:b/>
          <w:sz w:val="28"/>
          <w:szCs w:val="28"/>
        </w:rPr>
      </w:pPr>
    </w:p>
    <w:p w:rsidR="008B5CA3" w:rsidRPr="00554D47" w:rsidRDefault="00D2365A" w:rsidP="00D2365A">
      <w:pPr>
        <w:pStyle w:val="a5"/>
        <w:rPr>
          <w:rFonts w:ascii="Times New Roman" w:hAnsi="Times New Roman" w:cs="Times New Roman"/>
          <w:sz w:val="40"/>
          <w:szCs w:val="40"/>
        </w:rPr>
      </w:pPr>
      <w:r w:rsidRPr="00554D47">
        <w:rPr>
          <w:rFonts w:ascii="Times New Roman" w:hAnsi="Times New Roman" w:cs="Times New Roman"/>
          <w:sz w:val="40"/>
          <w:szCs w:val="40"/>
        </w:rPr>
        <w:t>Purchas</w:t>
      </w:r>
      <w:r w:rsidR="008B5CA3" w:rsidRPr="00554D47">
        <w:rPr>
          <w:rFonts w:ascii="Times New Roman" w:hAnsi="Times New Roman" w:cs="Times New Roman"/>
          <w:sz w:val="40"/>
          <w:szCs w:val="40"/>
        </w:rPr>
        <w:t>ing</w:t>
      </w:r>
      <w:r w:rsidRPr="00554D47">
        <w:rPr>
          <w:rFonts w:ascii="Times New Roman" w:hAnsi="Times New Roman" w:cs="Times New Roman"/>
          <w:sz w:val="40"/>
          <w:szCs w:val="40"/>
        </w:rPr>
        <w:t xml:space="preserve"> </w:t>
      </w:r>
      <w:r w:rsidR="008B5CA3" w:rsidRPr="00554D47">
        <w:rPr>
          <w:rFonts w:ascii="Times New Roman" w:hAnsi="Times New Roman" w:cs="Times New Roman"/>
          <w:sz w:val="40"/>
          <w:szCs w:val="40"/>
        </w:rPr>
        <w:t>Insurance</w:t>
      </w:r>
    </w:p>
    <w:p w:rsidR="008B5CA3" w:rsidRPr="00554D47" w:rsidRDefault="008B5CA3" w:rsidP="00346834">
      <w:pPr>
        <w:pStyle w:val="a5"/>
        <w:rPr>
          <w:rFonts w:ascii="Times New Roman" w:hAnsi="Times New Roman" w:cs="Times New Roman"/>
          <w:bCs/>
        </w:rPr>
      </w:pPr>
    </w:p>
    <w:p w:rsidR="008B5CA3" w:rsidRPr="00554D47" w:rsidRDefault="008B5CA3" w:rsidP="00D2365A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All </w:t>
      </w:r>
      <w:r w:rsidR="00495386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Foreign post</w:t>
      </w:r>
      <w:r w:rsidR="00D2365A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495386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doctoral fellows are required, upon entering Israel, to present evidence of them and their families possessing medical insurance. They </w:t>
      </w:r>
      <w:r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are required to </w:t>
      </w:r>
      <w:r w:rsidR="00D2365A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purchase an</w:t>
      </w:r>
      <w:r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adequate health insurance </w:t>
      </w:r>
      <w:r w:rsidR="00D2365A" w:rsidRPr="00554D47">
        <w:rPr>
          <w:rFonts w:ascii="Times New Roman" w:hAnsi="Times New Roman" w:cs="Times New Roman"/>
          <w:color w:val="000000"/>
          <w:sz w:val="24"/>
          <w:szCs w:val="24"/>
        </w:rPr>
        <w:t xml:space="preserve">policy </w:t>
      </w:r>
      <w:r w:rsidRPr="00554D47">
        <w:rPr>
          <w:rFonts w:ascii="Times New Roman" w:hAnsi="Times New Roman" w:cs="Times New Roman"/>
          <w:color w:val="000000"/>
          <w:sz w:val="24"/>
          <w:szCs w:val="24"/>
        </w:rPr>
        <w:t>prior</w:t>
      </w:r>
      <w:r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 arrival at the Technion.  This is </w:t>
      </w:r>
      <w:r w:rsidR="004E4B78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</w:t>
      </w:r>
      <w:r w:rsidR="00944F42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post</w:t>
      </w:r>
      <w:r w:rsidR="00D2365A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944F42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doctoral</w:t>
      </w:r>
      <w:r w:rsidR="004E4B78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fellow's</w:t>
      </w:r>
      <w:r w:rsidR="00944F42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95386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responsibility. </w:t>
      </w:r>
    </w:p>
    <w:p w:rsidR="00944F42" w:rsidRPr="00554D47" w:rsidRDefault="00495386" w:rsidP="00D2365A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The medical insurance must cover the period they intend to stay at the Technion</w:t>
      </w:r>
      <w:r w:rsidR="00944F42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</w:t>
      </w:r>
      <w:r w:rsidR="00D20EBE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As </w:t>
      </w:r>
      <w:r w:rsidR="00400183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 Post</w:t>
      </w:r>
      <w:r w:rsidR="00D2365A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-</w:t>
      </w:r>
      <w:r w:rsidR="00400183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doctoral</w:t>
      </w:r>
      <w:r w:rsidR="00D20EBE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400183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fellow</w:t>
      </w:r>
      <w:r w:rsidR="00D2365A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</w:t>
      </w:r>
      <w:r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D20EBE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you </w:t>
      </w:r>
      <w:r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must have a policy that will give </w:t>
      </w:r>
      <w:r w:rsidR="00D20EBE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you</w:t>
      </w:r>
      <w:r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coverage for </w:t>
      </w:r>
      <w:r w:rsidR="00D20EBE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your </w:t>
      </w:r>
      <w:r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entire stay in</w:t>
      </w:r>
      <w:r w:rsidR="00944F42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Israel. Meaning,</w:t>
      </w:r>
      <w:r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a policy with</w:t>
      </w:r>
      <w:r w:rsidR="00D2365A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a</w:t>
      </w:r>
      <w:r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944F42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continuance</w:t>
      </w:r>
      <w:r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of the medical coverage</w:t>
      </w:r>
      <w:r w:rsidR="00944F42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</w:t>
      </w:r>
      <w:r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from one year to the next. </w:t>
      </w:r>
      <w:r w:rsidR="00400183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You</w:t>
      </w:r>
      <w:r w:rsidR="00944F42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may purchase insurance in </w:t>
      </w:r>
      <w:r w:rsidR="00D20EBE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your</w:t>
      </w:r>
      <w:r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home country or in Israel. The insurance must include a number of basic components. </w:t>
      </w:r>
      <w:r w:rsidR="00944F42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Therefore</w:t>
      </w:r>
      <w:r w:rsidR="00D2365A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</w:t>
      </w:r>
      <w:r w:rsidR="00944F42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If you have purchased insurance in a foreign country,</w:t>
      </w:r>
      <w:r w:rsidR="00944F42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D2365A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t must cover </w:t>
      </w:r>
      <w:r w:rsidR="00400183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illness</w:t>
      </w:r>
      <w:r w:rsidR="00D2365A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es</w:t>
      </w:r>
      <w:r w:rsidR="00400183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and </w:t>
      </w:r>
      <w:r w:rsidR="00787C02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accidents</w:t>
      </w:r>
      <w:r w:rsidR="00D2365A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</w:t>
      </w:r>
      <w:r w:rsidR="00787C02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including</w:t>
      </w:r>
      <w:r w:rsidR="00D2365A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a</w:t>
      </w:r>
      <w:r w:rsidR="00400183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total medical coverage </w:t>
      </w:r>
      <w:r w:rsidR="00E55BAF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up to </w:t>
      </w:r>
      <w:r w:rsidR="00400183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75kUS$ </w:t>
      </w:r>
      <w:r w:rsidR="00E55BAF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as well as </w:t>
      </w:r>
      <w:r w:rsidR="00D2365A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</w:t>
      </w:r>
      <w:r w:rsidR="00400183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medical evacuation. </w:t>
      </w:r>
      <w:r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You must </w:t>
      </w:r>
      <w:r w:rsidR="00D2365A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present</w:t>
      </w:r>
      <w:r w:rsidR="001A1AF5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this insurance</w:t>
      </w:r>
      <w:r w:rsidR="00D2365A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policy</w:t>
      </w:r>
      <w:r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to the Technion</w:t>
      </w:r>
      <w:r w:rsidR="001A1AF5"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upon your arrival.</w:t>
      </w:r>
      <w:r w:rsidRPr="00554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</w:p>
    <w:p w:rsidR="001A1AF5" w:rsidRPr="00554D47" w:rsidRDefault="001A1AF5" w:rsidP="00346834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E55BAF" w:rsidRPr="00554D47" w:rsidRDefault="001A1AF5" w:rsidP="00D2365A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We recommend</w:t>
      </w:r>
      <w:r w:rsidR="00D2365A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that</w:t>
      </w:r>
      <w:r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you</w:t>
      </w:r>
      <w:r w:rsidR="008B5CA3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to be</w:t>
      </w:r>
      <w:r w:rsidR="008B5CA3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covered by a local Israeli </w:t>
      </w:r>
      <w:r w:rsidR="00D2365A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insurance </w:t>
      </w:r>
      <w:r w:rsidR="00495386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company</w:t>
      </w:r>
      <w:r w:rsidR="008B5CA3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and the most recommended is</w:t>
      </w:r>
      <w:r w:rsidR="008B5CA3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</w:t>
      </w:r>
      <w:proofErr w:type="spellStart"/>
      <w:r w:rsidR="00495386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Harel</w:t>
      </w:r>
      <w:proofErr w:type="spellEnd"/>
      <w:r w:rsidR="00495386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2365A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495386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nsurance </w:t>
      </w:r>
      <w:r w:rsidR="00D2365A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="00495386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ompany</w:t>
      </w:r>
      <w:r w:rsidR="00D2365A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495386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leading health insure</w:t>
      </w:r>
      <w:r w:rsidR="00D2365A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="00495386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 Israel.</w:t>
      </w:r>
    </w:p>
    <w:p w:rsidR="009C1876" w:rsidRPr="00554D47" w:rsidRDefault="00495386" w:rsidP="00D2365A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B5CA3" w:rsidRPr="00554D47">
        <w:rPr>
          <w:rFonts w:ascii="Times New Roman" w:hAnsi="Times New Roman" w:cs="Times New Roman"/>
          <w:color w:val="000000"/>
          <w:sz w:val="24"/>
          <w:szCs w:val="24"/>
        </w:rPr>
        <w:t>Harel-Yedidim</w:t>
      </w:r>
      <w:proofErr w:type="spellEnd"/>
      <w:r w:rsidR="008B5CA3" w:rsidRPr="00554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365A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nsurance </w:t>
      </w:r>
      <w:r w:rsidR="00D2365A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gency</w:t>
      </w:r>
      <w:r w:rsidR="00D2365A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which</w:t>
      </w:r>
      <w:r w:rsidR="00400183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20EBE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is</w:t>
      </w:r>
      <w:r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part of </w:t>
      </w:r>
      <w:proofErr w:type="spellStart"/>
      <w:r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Harel</w:t>
      </w:r>
      <w:proofErr w:type="spellEnd"/>
      <w:r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2365A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nsurance </w:t>
      </w:r>
      <w:r w:rsidR="00D2365A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ompany</w:t>
      </w:r>
      <w:r w:rsidR="00D2365A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, has been</w:t>
      </w:r>
      <w:r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C1876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operat</w:t>
      </w:r>
      <w:r w:rsidR="00D2365A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ing</w:t>
      </w:r>
      <w:r w:rsidR="009C1876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20EBE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 the last 20 years </w:t>
      </w:r>
      <w:r w:rsidR="00D2365A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at</w:t>
      </w:r>
      <w:r w:rsidR="009C1876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Technion and in most of the academic institutes in Israel. </w:t>
      </w:r>
      <w:r w:rsidR="00D20EBE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</w:t>
      </w:r>
      <w:r w:rsidR="008B5CA3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long-term health care coverage</w:t>
      </w:r>
      <w:r w:rsidR="009C1876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"Prestige"</w:t>
      </w:r>
      <w:r w:rsidR="00D2365A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20EBE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only long term policy in </w:t>
      </w:r>
      <w:r w:rsidR="00400183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Israel</w:t>
      </w:r>
      <w:r w:rsidR="00D2365A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400183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55BAF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 </w:t>
      </w:r>
      <w:r w:rsidR="00D20EBE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offered to the Post</w:t>
      </w:r>
      <w:r w:rsidR="00D2365A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D20EBE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doctoral</w:t>
      </w:r>
      <w:r w:rsidR="004E4B78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fellows</w:t>
      </w:r>
      <w:r w:rsidR="009C1876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D20EBE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There is no </w:t>
      </w:r>
      <w:r w:rsidR="00E55BAF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co pay in the medical services.</w:t>
      </w:r>
    </w:p>
    <w:p w:rsidR="00FD28E8" w:rsidRPr="00554D47" w:rsidRDefault="00FD28E8" w:rsidP="00346834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B5CA3" w:rsidRPr="00554D47" w:rsidRDefault="00FD28E8" w:rsidP="00554D47">
      <w:pPr>
        <w:pStyle w:val="a5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As mentioned </w:t>
      </w:r>
      <w:r w:rsidR="00400183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above,</w:t>
      </w:r>
      <w:r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54D47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="009C1876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he Prestige plan is a yearly policy designed to provide maximum coverage to post</w:t>
      </w:r>
      <w:r w:rsidR="00554D47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="009C1876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octoral</w:t>
      </w:r>
      <w:r w:rsidR="00554D47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proofErr w:type="spellEnd"/>
      <w:r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</w:t>
      </w:r>
      <w:r w:rsidR="009C1876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round Israel. The Prestige plan provides continuous health</w:t>
      </w:r>
      <w:r w:rsidR="00554D47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C1876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care coverage from one year to the next. </w:t>
      </w:r>
      <w:r w:rsidR="00E55BAF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 </w:t>
      </w:r>
      <w:r w:rsidR="00787C02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general</w:t>
      </w:r>
      <w:r w:rsidR="00554D47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787C02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health</w:t>
      </w:r>
      <w:r w:rsidR="00E55BAF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7C02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insurance policies</w:t>
      </w:r>
      <w:r w:rsidR="00E55BAF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7C02" w:rsidRPr="00554D4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do not</w:t>
      </w:r>
      <w:r w:rsidR="00E55BAF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cover </w:t>
      </w:r>
      <w:r w:rsidR="00787C02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pre-existing</w:t>
      </w:r>
      <w:r w:rsidR="00E55BAF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7C02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medical condition</w:t>
      </w:r>
      <w:r w:rsidR="00554D47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E55BAF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787C02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The Prestige</w:t>
      </w:r>
      <w:r w:rsidR="00E55BAF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is the only policy that </w:t>
      </w:r>
      <w:r w:rsidR="00787C02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includes </w:t>
      </w:r>
      <w:r w:rsidR="00E55BAF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coverage of </w:t>
      </w:r>
      <w:r w:rsidR="00554D47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deteriorating</w:t>
      </w:r>
      <w:r w:rsidR="00E55BAF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54D47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C1876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pre-existing medical </w:t>
      </w:r>
      <w:r w:rsidR="002217D8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conditions</w:t>
      </w:r>
      <w:r w:rsidR="00554D47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2217D8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up</w:t>
      </w:r>
      <w:r w:rsidR="00E55BAF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 1000$. </w:t>
      </w:r>
      <w:r w:rsidR="009C1876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="009C1876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>he policy covers</w:t>
      </w:r>
      <w:r w:rsidR="008B5CA3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within the borders of Israel through a network of clinics spread throughout the country.</w:t>
      </w:r>
      <w:r w:rsidR="009C1876" w:rsidRPr="00554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4D4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The premium for the Prestige </w:t>
      </w:r>
      <w:r w:rsidR="001A1AF5" w:rsidRPr="00554D4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police is approximately</w:t>
      </w:r>
      <w:r w:rsidRPr="00554D4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A1AF5" w:rsidRPr="00554D4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US</w:t>
      </w:r>
      <w:r w:rsidRPr="00554D4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$</w:t>
      </w:r>
      <w:r w:rsidR="00E55BAF" w:rsidRPr="00554D4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54D4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8</w:t>
      </w:r>
      <w:r w:rsidR="001A1AF5" w:rsidRPr="00554D4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40</w:t>
      </w:r>
      <w:r w:rsidRPr="00554D4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1A1AF5" w:rsidRPr="00554D4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0</w:t>
      </w:r>
      <w:r w:rsidRPr="00554D4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0 per year</w:t>
      </w:r>
      <w:r w:rsidR="001A1AF5" w:rsidRPr="00554D4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554D4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8B5CA3" w:rsidRPr="00554D47" w:rsidRDefault="008B5CA3" w:rsidP="00346834">
      <w:pPr>
        <w:pStyle w:val="a5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5CA3" w:rsidRPr="00554D47" w:rsidRDefault="001A1AF5" w:rsidP="00554D47">
      <w:pPr>
        <w:pStyle w:val="a5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4D47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This insurance</w:t>
      </w:r>
      <w:r w:rsidR="008B5CA3" w:rsidRPr="00554D47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 xml:space="preserve"> plan </w:t>
      </w:r>
      <w:r w:rsidR="009700B9" w:rsidRPr="00554D47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 xml:space="preserve">is </w:t>
      </w:r>
      <w:r w:rsidR="008B5CA3" w:rsidRPr="00554D47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 xml:space="preserve">offered to you </w:t>
      </w:r>
      <w:r w:rsidR="00554D47" w:rsidRPr="00554D47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and</w:t>
      </w:r>
      <w:r w:rsidR="008B5CA3" w:rsidRPr="00554D47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 xml:space="preserve"> your family</w:t>
      </w:r>
      <w:r w:rsidR="008B5CA3" w:rsidRPr="00554D4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8B5CA3" w:rsidRPr="00554D47" w:rsidRDefault="008B5CA3" w:rsidP="00346834">
      <w:pPr>
        <w:pStyle w:val="a5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5CA3" w:rsidRPr="00554D47" w:rsidRDefault="008B5CA3" w:rsidP="00346834">
      <w:pPr>
        <w:pStyle w:val="a5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4D4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You can apply for </w:t>
      </w:r>
      <w:proofErr w:type="spellStart"/>
      <w:r w:rsidRPr="00554D4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Harel-Yedidim</w:t>
      </w:r>
      <w:proofErr w:type="spellEnd"/>
      <w:r w:rsidRPr="00554D4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health insurance coverage by contacting them </w:t>
      </w:r>
      <w:r w:rsidR="004E4B78" w:rsidRPr="00554D4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directly (better to do it before your arrival)</w:t>
      </w:r>
      <w:r w:rsidRPr="00554D4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B5CA3" w:rsidRPr="00554D47" w:rsidRDefault="008B5CA3" w:rsidP="00346834">
      <w:pPr>
        <w:pStyle w:val="a5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5CA3" w:rsidRPr="00554D47" w:rsidRDefault="008B5CA3" w:rsidP="00346834">
      <w:pPr>
        <w:pStyle w:val="a5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554D47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 xml:space="preserve">Contact Information at </w:t>
      </w:r>
      <w:proofErr w:type="spellStart"/>
      <w:r w:rsidRPr="00554D47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Harel-Yedidim</w:t>
      </w:r>
      <w:proofErr w:type="spellEnd"/>
      <w:r w:rsidRPr="00554D47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:</w:t>
      </w:r>
    </w:p>
    <w:p w:rsidR="008B5CA3" w:rsidRPr="00554D47" w:rsidRDefault="008B5CA3" w:rsidP="00346834">
      <w:pPr>
        <w:pStyle w:val="a5"/>
        <w:rPr>
          <w:rFonts w:ascii="Times New Roman" w:hAnsi="Times New Roman" w:cs="Times New Roman"/>
          <w:bCs/>
          <w:color w:val="000000"/>
        </w:rPr>
      </w:pPr>
      <w:r w:rsidRPr="00554D4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Mr. Amos Gilboa/ Mrs. Einat Cohen</w:t>
      </w:r>
    </w:p>
    <w:p w:rsidR="008B5CA3" w:rsidRPr="00554D47" w:rsidRDefault="008B5CA3" w:rsidP="00346834">
      <w:pPr>
        <w:pStyle w:val="a5"/>
        <w:rPr>
          <w:rFonts w:ascii="Times New Roman" w:hAnsi="Times New Roman" w:cs="Times New Roman"/>
          <w:color w:val="000000"/>
        </w:rPr>
      </w:pPr>
      <w:r w:rsidRPr="00554D47">
        <w:rPr>
          <w:rFonts w:ascii="Times New Roman" w:hAnsi="Times New Roman" w:cs="Times New Roman"/>
          <w:color w:val="000000"/>
        </w:rPr>
        <w:fldChar w:fldCharType="begin"/>
      </w:r>
      <w:r w:rsidRPr="00554D47">
        <w:rPr>
          <w:rFonts w:ascii="Times New Roman" w:hAnsi="Times New Roman" w:cs="Times New Roman"/>
          <w:color w:val="000000"/>
        </w:rPr>
        <w:instrText xml:space="preserve"> HYPERLINK "mailto:y_health@yedidim.co.il </w:instrText>
      </w:r>
    </w:p>
    <w:p w:rsidR="008B5CA3" w:rsidRPr="00554D47" w:rsidRDefault="008B5CA3" w:rsidP="00346834">
      <w:pPr>
        <w:pStyle w:val="a5"/>
        <w:rPr>
          <w:rStyle w:val="Hyperlink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  <w:r w:rsidRPr="00554D47">
        <w:rPr>
          <w:rFonts w:ascii="Times New Roman" w:hAnsi="Times New Roman" w:cs="Times New Roman"/>
          <w:color w:val="000000"/>
        </w:rPr>
        <w:instrText xml:space="preserve">" </w:instrText>
      </w:r>
      <w:r w:rsidRPr="00554D47">
        <w:rPr>
          <w:rFonts w:ascii="Times New Roman" w:hAnsi="Times New Roman" w:cs="Times New Roman"/>
          <w:color w:val="000000"/>
        </w:rPr>
        <w:fldChar w:fldCharType="separate"/>
      </w:r>
      <w:r w:rsidRPr="00554D47">
        <w:rPr>
          <w:rStyle w:val="Hyperlink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y_health@yedidim.co.il </w:t>
      </w:r>
    </w:p>
    <w:p w:rsidR="008B5CA3" w:rsidRPr="00554D47" w:rsidRDefault="008B5CA3" w:rsidP="00346834">
      <w:pPr>
        <w:pStyle w:val="a5"/>
        <w:rPr>
          <w:rFonts w:ascii="Times New Roman" w:hAnsi="Times New Roman" w:cs="Times New Roman"/>
          <w:bCs/>
          <w:color w:val="000000"/>
        </w:rPr>
      </w:pPr>
      <w:r w:rsidRPr="00554D47">
        <w:rPr>
          <w:rFonts w:ascii="Times New Roman" w:hAnsi="Times New Roman" w:cs="Times New Roman"/>
          <w:color w:val="000000"/>
        </w:rPr>
        <w:fldChar w:fldCharType="end"/>
      </w:r>
      <w:r w:rsidRPr="00554D4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Tel: +972-3-6386216 ; Fax: +972-3-6874534</w:t>
      </w:r>
    </w:p>
    <w:p w:rsidR="008B5CA3" w:rsidRPr="00554D47" w:rsidRDefault="008B5CA3" w:rsidP="00346834">
      <w:pPr>
        <w:pStyle w:val="a5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4D4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Reception hours held at the Tech</w:t>
      </w:r>
      <w:r w:rsidR="0073016C" w:rsidRPr="00554D4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nion International </w:t>
      </w:r>
      <w:r w:rsidR="00346834" w:rsidRPr="00554D4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2nd floor.</w:t>
      </w:r>
    </w:p>
    <w:p w:rsidR="002E529F" w:rsidRPr="00554D47" w:rsidRDefault="002E529F" w:rsidP="00346834">
      <w:pPr>
        <w:pStyle w:val="a5"/>
        <w:rPr>
          <w:rFonts w:ascii="Times New Roman" w:hAnsi="Times New Roman" w:cs="Times New Roman"/>
          <w:bCs/>
          <w:color w:val="000000"/>
        </w:rPr>
      </w:pPr>
      <w:r w:rsidRPr="00554D47">
        <w:rPr>
          <w:rFonts w:ascii="Times New Roman" w:hAnsi="Times New Roman" w:cs="Times New Roman"/>
          <w:color w:val="000000"/>
        </w:rPr>
        <w:t xml:space="preserve">Website: </w:t>
      </w:r>
      <w:r w:rsidRPr="00554D47">
        <w:rPr>
          <w:rFonts w:ascii="Times New Roman" w:hAnsi="Times New Roman" w:cs="Times New Roman"/>
          <w:bCs/>
          <w:color w:val="000000"/>
        </w:rPr>
        <w:t>www.yedidim-health.co.il</w:t>
      </w:r>
    </w:p>
    <w:p w:rsidR="008B5CA3" w:rsidRPr="00554D47" w:rsidRDefault="008B5CA3" w:rsidP="00346834">
      <w:pPr>
        <w:pStyle w:val="a5"/>
        <w:rPr>
          <w:rFonts w:ascii="Times New Roman" w:hAnsi="Times New Roman" w:cs="Times New Roman"/>
          <w:color w:val="000000"/>
        </w:rPr>
      </w:pPr>
    </w:p>
    <w:p w:rsidR="00FD28E8" w:rsidRPr="00554D47" w:rsidRDefault="00FD28E8" w:rsidP="00346834">
      <w:pPr>
        <w:pStyle w:val="a5"/>
        <w:rPr>
          <w:rFonts w:ascii="Times New Roman" w:hAnsi="Times New Roman" w:cs="Times New Roman"/>
          <w:color w:val="000000"/>
        </w:rPr>
      </w:pPr>
    </w:p>
    <w:p w:rsidR="008B5CA3" w:rsidRPr="00471A03" w:rsidRDefault="008B5CA3" w:rsidP="00346834">
      <w:pPr>
        <w:pStyle w:val="a5"/>
        <w:rPr>
          <w:bCs/>
          <w:color w:val="000000"/>
        </w:rPr>
      </w:pPr>
    </w:p>
    <w:p w:rsidR="002E529F" w:rsidRPr="00471A03" w:rsidRDefault="002E529F" w:rsidP="00346834">
      <w:pPr>
        <w:pStyle w:val="a5"/>
        <w:rPr>
          <w:color w:val="000000"/>
        </w:rPr>
      </w:pPr>
    </w:p>
    <w:sectPr w:rsidR="002E529F" w:rsidRPr="00471A03" w:rsidSect="008B5CA3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F13DF"/>
    <w:multiLevelType w:val="hybridMultilevel"/>
    <w:tmpl w:val="8274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A3"/>
    <w:rsid w:val="000415F8"/>
    <w:rsid w:val="001A1AF5"/>
    <w:rsid w:val="002217D8"/>
    <w:rsid w:val="00293B46"/>
    <w:rsid w:val="002A0B6C"/>
    <w:rsid w:val="002E529F"/>
    <w:rsid w:val="0032756C"/>
    <w:rsid w:val="00346834"/>
    <w:rsid w:val="00380A3F"/>
    <w:rsid w:val="00400183"/>
    <w:rsid w:val="00471A03"/>
    <w:rsid w:val="00495386"/>
    <w:rsid w:val="004E4B78"/>
    <w:rsid w:val="004F377E"/>
    <w:rsid w:val="00554D47"/>
    <w:rsid w:val="005641C1"/>
    <w:rsid w:val="006353BE"/>
    <w:rsid w:val="0073016C"/>
    <w:rsid w:val="00787C02"/>
    <w:rsid w:val="008B5CA3"/>
    <w:rsid w:val="00943858"/>
    <w:rsid w:val="00944F42"/>
    <w:rsid w:val="009700B9"/>
    <w:rsid w:val="009C1876"/>
    <w:rsid w:val="00D20EBE"/>
    <w:rsid w:val="00D2365A"/>
    <w:rsid w:val="00DC27F0"/>
    <w:rsid w:val="00E55BAF"/>
    <w:rsid w:val="00EB42B9"/>
    <w:rsid w:val="00F94342"/>
    <w:rsid w:val="00FD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54995-EE94-44F9-8033-00F76C00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A3"/>
    <w:pPr>
      <w:spacing w:after="200" w:line="276" w:lineRule="auto"/>
    </w:pPr>
    <w:rPr>
      <w:sz w:val="22"/>
      <w:szCs w:val="22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5CA3"/>
    <w:rPr>
      <w:color w:val="0000FF"/>
      <w:u w:val="single"/>
    </w:rPr>
  </w:style>
  <w:style w:type="character" w:styleId="a3">
    <w:name w:val="Strong"/>
    <w:uiPriority w:val="22"/>
    <w:qFormat/>
    <w:rsid w:val="008B5CA3"/>
    <w:rPr>
      <w:b/>
      <w:bCs/>
    </w:rPr>
  </w:style>
  <w:style w:type="paragraph" w:styleId="a4">
    <w:name w:val="List Paragraph"/>
    <w:basedOn w:val="a"/>
    <w:uiPriority w:val="34"/>
    <w:qFormat/>
    <w:rsid w:val="008B5CA3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4"/>
      <w:szCs w:val="20"/>
      <w:lang w:val="en-US"/>
    </w:rPr>
  </w:style>
  <w:style w:type="paragraph" w:styleId="a5">
    <w:name w:val="No Spacing"/>
    <w:uiPriority w:val="1"/>
    <w:qFormat/>
    <w:rsid w:val="00346834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2571</CharactersWithSpaces>
  <SharedDoc>false</SharedDoc>
  <HLinks>
    <vt:vector size="6" baseType="variant"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mailto:y_health@yedidim.co.il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cp:lastModifiedBy>אלבו יעל</cp:lastModifiedBy>
  <cp:revision>2</cp:revision>
  <cp:lastPrinted>2014-06-02T07:40:00Z</cp:lastPrinted>
  <dcterms:created xsi:type="dcterms:W3CDTF">2015-06-08T05:57:00Z</dcterms:created>
  <dcterms:modified xsi:type="dcterms:W3CDTF">2015-06-08T05:57:00Z</dcterms:modified>
</cp:coreProperties>
</file>